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D" w:rsidRDefault="009F7A2D" w:rsidP="009A53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A2D" w:rsidRPr="009F7A2D" w:rsidRDefault="009A53DD" w:rsidP="009A53D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7A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9F7A2D" w:rsidRPr="009F7A2D" w:rsidRDefault="009A53DD" w:rsidP="009F7A2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7A2D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9F7A2D">
        <w:rPr>
          <w:rFonts w:ascii="Times New Roman" w:hAnsi="Times New Roman"/>
          <w:b/>
          <w:i/>
          <w:sz w:val="28"/>
          <w:szCs w:val="28"/>
        </w:rPr>
        <w:t>Игры и упражнения на развитие навыков звукового анализа и синтеза у дошкольников</w:t>
      </w:r>
      <w:r w:rsidRPr="009F7A2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A53DD" w:rsidRPr="009A53DD" w:rsidRDefault="009A53DD" w:rsidP="009F7A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грамоте в детском саду осуществляется аналитико-синтети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обучении, как письму, так и чтению, исходным процессом является звуковой ана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слове, количество звуков и их последовательность. 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видом деятельности в дошкольном возрасте является игр . Навыки звукового анализа и синтеза 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>лучше формировать и  развивать в свободном общении с ребенком, в творческих играх.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br/>
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Существует много игр, в которые можно играть с ребенком  по дороге в детский сад, на прогулке, в транспорте.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звук»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ряда звуков, из ряда слогов, из ряда слов).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слуховое внимание, фонематический слух.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звуки (слоги, слова), а ребенок хлопает в ладоши, когда услышит заданный звук (слог, слово с заданным звуком)Пример: поймай звук Р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Рак, дом, мак, роза, морковь, пар  и др.).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 «Подружи звуки»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синтеза звуков в прямых и обратных слогах.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бросает ребенку мяч и говорит: «Я дам тебе звуки А, П. Что у тебя будет?» Ребенок возвращает мяч, называя слог АП.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Звуки:А, П; П, А; О, П; П, О; и.т.д.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«Сколько звуков в слове спряталось?»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звукового анализа слов.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взрослый называет ребенку слово и просит сосчитать количество звуков в нем.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кот, мама, ваза, самолёт, дом, машина и т.д.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DD">
        <w:rPr>
          <w:rFonts w:ascii="Times New Roman" w:hAnsi="Times New Roman" w:cs="Times New Roman"/>
          <w:b/>
          <w:color w:val="000000"/>
          <w:sz w:val="28"/>
          <w:szCs w:val="28"/>
        </w:rPr>
        <w:t>Игра «Цепочка».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определения первого и последнего звука в слове.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 xml:space="preserve"> Ведущий называет слово (например, </w:t>
      </w:r>
      <w:r w:rsidRPr="009A53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автобус). 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>Следующий участник игры определяет последний звук в слове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 xml:space="preserve"> подбирает свое слово, начинающееся с этого звука. Остальные участники игры делают то же самое, составляя цепочку слов.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DD">
        <w:rPr>
          <w:rFonts w:ascii="Times New Roman" w:hAnsi="Times New Roman" w:cs="Times New Roman"/>
          <w:b/>
          <w:color w:val="000000"/>
          <w:sz w:val="28"/>
          <w:szCs w:val="28"/>
        </w:rPr>
        <w:t>Игра «Угадай-ка».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синтеза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>: ребенок должен угадать, какое слово получится из первых зву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softHyphen/>
        <w:t>ков слов , которые называет ему взрослый.( Слова : корова, овощи, тапочки. Получилось слова КОТ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3DD">
        <w:rPr>
          <w:rFonts w:ascii="Times New Roman" w:hAnsi="Times New Roman" w:cs="Times New Roman"/>
          <w:b/>
          <w:color w:val="000000"/>
          <w:sz w:val="28"/>
          <w:szCs w:val="28"/>
        </w:rPr>
        <w:t>Игра «Зоркий глаз»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звукового анализа слов.</w:t>
      </w:r>
    </w:p>
    <w:p w:rsidR="009A53DD" w:rsidRPr="009A53DD" w:rsidRDefault="009A53DD" w:rsidP="009A53DD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3DD">
        <w:rPr>
          <w:rFonts w:ascii="Times New Roman" w:hAnsi="Times New Roman" w:cs="Times New Roman"/>
          <w:color w:val="000000"/>
          <w:sz w:val="28"/>
          <w:szCs w:val="28"/>
        </w:rPr>
        <w:t>ребенок должен найти в окружающем пространстве предметы, названия которых начинаются на  заданный звук</w:t>
      </w:r>
    </w:p>
    <w:p w:rsidR="009A53DD" w:rsidRPr="009A53DD" w:rsidRDefault="009A53DD" w:rsidP="009A53D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Игра «Дом»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фонематический слух, навыки деления слов на слоги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Нарисуйте дом и предложите ребенку заполнить каждый этаж жильцами. На первом этаже живут слова, в которых один слог, на втором — в два слога, на следующем – в три, в четыре и т.д. Выигрывает тот, кто быстрее заполнит все этажи своего дома.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r w:rsidRPr="009A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Необыкновенные превращения»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звукового анализа слов.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ребёнку, что если в слове заменить один звук, оно превратится в другое. Предложите ему заменить в слове «дом» первый звук на звук «с». Что получилось? (дом – сом – лом – ком – Том).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«Один звук, марш!»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</w:t>
      </w: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детей преобразовывать слова, изменяя один звук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1) Исключите звук из слова, чтобы получилось новое слово. Вот так: горсть – гость.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лев, уточка, укол, коса, мрак, полк, удочка, волк, смех, снаряд, град, скот, стол, беда, экран.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2) Добавьте к каждому из слов один звук, чтобы получилось новое слово. Вот так: РОТ – КРОТ.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Слова: РОЗА (г), РУБКА (т), ДАР (у), КЛАД (с), ЛАПА (м)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3) Замените в словах один согласный звук. Вот так: КОРЖ – МОРЖ.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Слова: НОГТИ (к), БУЛКА (р), ЛАПКА (с), ЗУБЫ (д), КИСКА (м), ПЕСОК (л)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«приготовим подарки для Сони и Шуры»</w:t>
      </w:r>
    </w:p>
    <w:p w:rsidR="009A53DD" w:rsidRPr="009A53DD" w:rsidRDefault="009A53DD" w:rsidP="009A53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слуховое внимание, фонематический слух, навыки звукового анализа слов.</w:t>
      </w:r>
    </w:p>
    <w:p w:rsidR="009A53DD" w:rsidRPr="009A53DD" w:rsidRDefault="009A53DD" w:rsidP="009A53DD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расскажите ребенку, что на день рождения к Соне и Шуре пришли гости и принесли с собой разные подарки (разложите перед ребенком картинки лото). Объясните, что Соне дарили подарки, названия которых начинаются со звука С, а Шуре – со звука Ш. Какие подарки подарили Соне? Какие — Шуре?</w:t>
      </w:r>
    </w:p>
    <w:p w:rsidR="009A53DD" w:rsidRPr="00E17A3C" w:rsidRDefault="009A53DD" w:rsidP="00E17A3C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3DD"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дальнейшем игру усложняем: звук С (Ш) слышится не в начале, а в середине или в конце слов. Можно предложить детям самим вспомнить (поискать в комнате) предметы, которые можно подарить Соне и Шуре.Игра проводится с картинным материалом и без него.</w:t>
      </w:r>
    </w:p>
    <w:p w:rsidR="009A53DD" w:rsidRPr="00F00A6F" w:rsidRDefault="009A53DD" w:rsidP="009A53DD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0A6F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9A53DD" w:rsidRPr="00F00A6F" w:rsidRDefault="009A53DD" w:rsidP="009A53DD">
      <w:pPr>
        <w:pStyle w:val="a3"/>
        <w:spacing w:after="0" w:line="360" w:lineRule="auto"/>
        <w:ind w:left="284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Т.В. Живые звуки, или Фонетика для дошкольников: Учебно-методическое пособие для логопедов и воспитателей. СПб.: Детство-пресс, 2005.</w:t>
      </w:r>
    </w:p>
    <w:p w:rsidR="009A53DD" w:rsidRPr="00F00A6F" w:rsidRDefault="009A53DD" w:rsidP="009A53DD">
      <w:pPr>
        <w:pStyle w:val="c2"/>
        <w:spacing w:before="0" w:beforeAutospacing="0" w:after="0" w:afterAutospacing="0" w:line="360" w:lineRule="auto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00A6F">
        <w:rPr>
          <w:sz w:val="28"/>
          <w:szCs w:val="28"/>
        </w:rPr>
        <w:t>.Ткаченко, Т.А. Формирование навыков звукового а</w:t>
      </w:r>
      <w:r>
        <w:rPr>
          <w:sz w:val="28"/>
          <w:szCs w:val="28"/>
        </w:rPr>
        <w:t xml:space="preserve">нализа и синтеза. М.: Гном и Д, </w:t>
      </w:r>
      <w:r w:rsidRPr="00F00A6F">
        <w:rPr>
          <w:sz w:val="28"/>
          <w:szCs w:val="28"/>
        </w:rPr>
        <w:t>2005.</w:t>
      </w:r>
    </w:p>
    <w:p w:rsidR="009A53DD" w:rsidRDefault="009A53DD" w:rsidP="009A53DD">
      <w:pPr>
        <w:ind w:left="284"/>
        <w:jc w:val="both"/>
      </w:pPr>
    </w:p>
    <w:p w:rsidR="009A53DD" w:rsidRPr="00AC1C21" w:rsidRDefault="009A53DD" w:rsidP="009A53DD">
      <w:pPr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53DD" w:rsidRDefault="009A53DD" w:rsidP="009A53DD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212FFF" w:rsidRDefault="00212FFF">
      <w:bookmarkStart w:id="0" w:name="_GoBack"/>
      <w:bookmarkEnd w:id="0"/>
    </w:p>
    <w:sectPr w:rsidR="00212FFF" w:rsidSect="009A53D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AEE"/>
    <w:rsid w:val="00212FFF"/>
    <w:rsid w:val="00465C5E"/>
    <w:rsid w:val="009A53DD"/>
    <w:rsid w:val="009F7A2D"/>
    <w:rsid w:val="00A94AEE"/>
    <w:rsid w:val="00E1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D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A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D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A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dcterms:created xsi:type="dcterms:W3CDTF">2017-01-04T12:19:00Z</dcterms:created>
  <dcterms:modified xsi:type="dcterms:W3CDTF">2024-02-14T10:43:00Z</dcterms:modified>
</cp:coreProperties>
</file>